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3B" w:rsidRPr="003238F1" w:rsidRDefault="008C003B" w:rsidP="008C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uk-UA" w:eastAsia="ru-RU"/>
        </w:rPr>
      </w:pPr>
      <w:r w:rsidRPr="003238F1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uk-UA" w:eastAsia="ru-RU"/>
        </w:rPr>
        <w:t>ГЕОМЕТРІЯ, 9 клас.</w:t>
      </w:r>
    </w:p>
    <w:p w:rsidR="008C003B" w:rsidRPr="003238F1" w:rsidRDefault="008C003B" w:rsidP="008C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3238F1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(70 годин, 2 години на тиждень)</w:t>
      </w:r>
    </w:p>
    <w:p w:rsidR="008C003B" w:rsidRPr="003238F1" w:rsidRDefault="008C003B" w:rsidP="008C0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626"/>
        <w:gridCol w:w="993"/>
        <w:gridCol w:w="879"/>
      </w:tblGrid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Тема уроку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Дата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8C003B" w:rsidRPr="003238F1" w:rsidTr="00B8439D">
        <w:trPr>
          <w:trHeight w:val="298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Тема №1 Координати на площині  (12 годин)</w:t>
            </w: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Синус</w:t>
            </w: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косинус, тангенс кутів від 0</w:t>
            </w:r>
            <w:r w:rsidRPr="003238F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uk-UA" w:eastAsia="ru-RU"/>
              </w:rPr>
              <w:t>0</w:t>
            </w: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до 180</w:t>
            </w:r>
            <w:r w:rsidRPr="003238F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Тригонометричні тотожності </w:t>
            </w: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sin</w:t>
            </w:r>
            <w:proofErr w:type="spellEnd"/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(180° – α) = </w:t>
            </w:r>
            <w:proofErr w:type="spellStart"/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sin</w:t>
            </w:r>
            <w:proofErr w:type="spellEnd"/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α;                                  </w:t>
            </w:r>
            <w:proofErr w:type="spellStart"/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cos</w:t>
            </w:r>
            <w:proofErr w:type="spellEnd"/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(180° – α) = – </w:t>
            </w:r>
            <w:proofErr w:type="spellStart"/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cos</w:t>
            </w:r>
            <w:proofErr w:type="spellEnd"/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Розв’язування вправ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Контрольна робота №1 «Тригонометричні тотожності»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Прямокутна система координат на площині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Координати середини відрізка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Відстань між двома точками із заданими координатами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Відстань між двома точками із заданими координатами.</w:t>
            </w:r>
            <w:r w:rsidRPr="003238F1"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 w:eastAsia="ru-RU"/>
              </w:rPr>
              <w:t xml:space="preserve"> </w:t>
            </w:r>
            <w:r w:rsidRPr="003238F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Самостійна робота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Рівняння фігури. Рівняння кола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Рівняння кола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Рівняння прямої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Контрольна робота № 2«Координати на площині»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B8439D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 xml:space="preserve">Тема №2 Вектори  на площині ( 13 </w:t>
            </w:r>
            <w:proofErr w:type="spellStart"/>
            <w:r w:rsidRPr="003238F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год</w:t>
            </w:r>
            <w:proofErr w:type="spellEnd"/>
            <w:r w:rsidRPr="003238F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)</w:t>
            </w: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Вектор. Модуль і напрям вектора. Рівність векторів.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Вектор. Модуль і напрям вектора. Рівність векторів.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rPr>
          <w:trHeight w:val="2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Координати вектора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Додавання і віднімання векторів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Додавання і віднімання векторів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Побудова вектора, що дорівнює сумі (різниці) векторів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Множення вектора на число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Множення вектора на число</w:t>
            </w: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r w:rsidRPr="003238F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Самостійна робота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</w:tcPr>
          <w:p w:rsidR="008C003B" w:rsidRPr="003238F1" w:rsidRDefault="008C003B" w:rsidP="00B8439D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Колінеарні вектори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</w:tcPr>
          <w:p w:rsidR="008C003B" w:rsidRPr="003238F1" w:rsidRDefault="008C003B" w:rsidP="00B8439D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Скалярний добуток векторів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Скалярний добуток векторів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Узагальнення та систематизація знань,  підготовка до контрольної роботи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Контрольна робота №3 «Вектори на площині»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B8439D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Тема №3 Розв’язування трикутників (12годин)</w:t>
            </w:r>
          </w:p>
        </w:tc>
      </w:tr>
      <w:tr w:rsidR="008C003B" w:rsidRPr="003238F1" w:rsidTr="008C003B"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Теорема косинусів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Наслідки з теореми косинусів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Розв’язування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rPr>
          <w:trHeight w:val="3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Теорема синусів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Зв’язок між пропорційними відношеннями теореми синусів і діаметром описаного кола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Застосування розв’язування трикутників у задачах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Розв’язування задач.</w:t>
            </w:r>
            <w:r w:rsidRPr="003238F1"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 w:eastAsia="ru-RU"/>
              </w:rPr>
              <w:t xml:space="preserve"> </w:t>
            </w:r>
            <w:r w:rsidRPr="003238F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Самостійна робота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Формули для знаходження площі трикутника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Формула </w:t>
            </w:r>
            <w:proofErr w:type="spellStart"/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Герона</w:t>
            </w:r>
            <w:proofErr w:type="spellEnd"/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. Формули радіусів вписаного й описаного кіл трикутника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Розв’язування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3238F1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Узагальнення та систематизація знань,  підготовка до контрольної роботи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Контрольна робота №4 « Розв’язування трикутників»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B8439D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 xml:space="preserve">Тема №4 </w:t>
            </w:r>
            <w:r w:rsidRPr="003238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Правильні многокутники. Довжина кола. Площа круга</w:t>
            </w:r>
            <w:r w:rsidRPr="003238F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 xml:space="preserve">  (11годин)</w:t>
            </w: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Правильний многокутник, його види та властивості.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Правильний многокутник, його види та властивості.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Формули радіусів вписаних і описаних кіл правильних многокутників.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Формули радіусів вписаних і описаних кіл правильних многокутників.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Розв’язування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Довжина кола. Довжина дуги кола.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Довжина кола. Довжина дуги кола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Площа круга та його частин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>Площа круга та його частин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Контрольна робота №5 </w:t>
            </w:r>
            <w:r w:rsidRPr="003238F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«Правильні многокутники»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B8439D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Тема №5  Геометричні переміщення   (7 годин)</w:t>
            </w: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</w:tcPr>
          <w:p w:rsidR="008C003B" w:rsidRPr="003238F1" w:rsidRDefault="008C003B" w:rsidP="00B8439D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  <w:t xml:space="preserve"> Переміщення (рух) та його властивості.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Симетрія відносно точки. Симетрія відносно прямої.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Розв’язування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Поворот. Паралельне перенесення.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Розв’язування задач.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Рівність фігур.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Контрольна робота №6  </w:t>
            </w:r>
            <w:r w:rsidRPr="003238F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«Геометричні перетворення»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B8439D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Повторення і систематизація навчального матеріалу  (16 годин)</w:t>
            </w: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tabs>
                <w:tab w:val="left" w:pos="480"/>
                <w:tab w:val="left" w:pos="144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 Чотирикутники. Властивості і площі чотирикутників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Трикутники. Види трикутників. Площа трикутника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Подібність трикутників та її застосування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Прямокутний трикутник. Теорема Піфагора.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Розв’язування прямокутних трикутників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Теореми косинусів і синусів.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rPr>
          <w:trHeight w:val="2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Розв’язування трикутників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Правильні многокутники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val="uk-UA" w:eastAsia="ru-RU"/>
              </w:rPr>
              <w:t>Розв'язування задач на знаходження невідомих елементів  реальних об’єктів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val="uk-UA" w:eastAsia="ru-RU"/>
              </w:rPr>
              <w:t>Розв'язування задач на знаходження площ  реальних об’єктів, покриття площини правильними многокутниками.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Декартові координати на площині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Вектори на площині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Геометричні переміщення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tabs>
                <w:tab w:val="left" w:pos="480"/>
                <w:tab w:val="left" w:pos="144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Підсумкова контрольна робота №7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3238F1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Аналіз підсумкової контрольної роботи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8C003B" w:rsidRPr="003238F1" w:rsidTr="008C00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8C0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26" w:type="dxa"/>
            <w:hideMark/>
          </w:tcPr>
          <w:p w:rsidR="008C003B" w:rsidRPr="003238F1" w:rsidRDefault="008C003B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238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Підведення  підсумків за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3B" w:rsidRPr="003238F1" w:rsidRDefault="008C003B" w:rsidP="00B8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C003B" w:rsidRPr="003238F1" w:rsidRDefault="008C003B" w:rsidP="008C0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C003B" w:rsidRPr="003238F1" w:rsidRDefault="008C003B" w:rsidP="008C0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C003B" w:rsidRPr="003238F1" w:rsidRDefault="008C003B" w:rsidP="008C003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238F1" w:rsidRDefault="003238F1">
      <w:pPr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  <w:lang w:val="uk-UA"/>
        </w:rPr>
      </w:pPr>
      <w:proofErr w:type="spellStart"/>
      <w:r w:rsidRPr="003238F1">
        <w:rPr>
          <w:rFonts w:ascii="Times New Roman" w:hAnsi="Times New Roman" w:cs="Times New Roman"/>
          <w:b/>
          <w:bCs/>
          <w:spacing w:val="3"/>
          <w:sz w:val="20"/>
          <w:szCs w:val="20"/>
          <w:shd w:val="clear" w:color="auto" w:fill="FFFFFF"/>
        </w:rPr>
        <w:t>Розв’язує</w:t>
      </w:r>
      <w:proofErr w:type="spellEnd"/>
      <w:r w:rsidRPr="003238F1">
        <w:rPr>
          <w:rFonts w:ascii="Times New Roman" w:hAnsi="Times New Roman" w:cs="Times New Roman"/>
          <w:b/>
          <w:bCs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b/>
          <w:bCs/>
          <w:spacing w:val="3"/>
          <w:sz w:val="20"/>
          <w:szCs w:val="20"/>
          <w:shd w:val="clear" w:color="auto" w:fill="FFFFFF"/>
        </w:rPr>
        <w:t>задачі</w:t>
      </w:r>
      <w:proofErr w:type="spellEnd"/>
      <w:r w:rsidRPr="003238F1">
        <w:rPr>
          <w:rFonts w:ascii="Times New Roman" w:hAnsi="Times New Roman" w:cs="Times New Roman"/>
          <w:b/>
          <w:bCs/>
          <w:spacing w:val="3"/>
          <w:sz w:val="20"/>
          <w:szCs w:val="20"/>
          <w:shd w:val="clear" w:color="auto" w:fill="FFFFFF"/>
        </w:rPr>
        <w:t xml:space="preserve"> </w:t>
      </w:r>
      <w:proofErr w:type="gramStart"/>
      <w:r w:rsidRPr="003238F1">
        <w:rPr>
          <w:rFonts w:ascii="Times New Roman" w:hAnsi="Times New Roman" w:cs="Times New Roman"/>
          <w:b/>
          <w:bCs/>
          <w:spacing w:val="3"/>
          <w:sz w:val="20"/>
          <w:szCs w:val="20"/>
          <w:shd w:val="clear" w:color="auto" w:fill="FFFFFF"/>
        </w:rPr>
        <w:t>на</w:t>
      </w:r>
      <w:proofErr w:type="gramEnd"/>
      <w:r w:rsidRPr="003238F1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:</w:t>
      </w:r>
    </w:p>
    <w:p w:rsidR="003238F1" w:rsidRPr="003238F1" w:rsidRDefault="003238F1" w:rsidP="003238F1">
      <w:pPr>
        <w:spacing w:after="0" w:line="240" w:lineRule="auto"/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  <w:lang w:val="uk-UA"/>
        </w:rPr>
      </w:pPr>
      <w:r w:rsidRPr="003238F1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знаходження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невідомих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елементів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реальних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об’єкті</w:t>
      </w:r>
      <w:proofErr w:type="gram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в</w:t>
      </w:r>
      <w:proofErr w:type="spellEnd"/>
      <w:proofErr w:type="gram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; </w:t>
      </w:r>
    </w:p>
    <w:p w:rsidR="004B7F77" w:rsidRPr="003238F1" w:rsidRDefault="003238F1" w:rsidP="003238F1">
      <w:pPr>
        <w:spacing w:after="0" w:line="240" w:lineRule="auto"/>
        <w:rPr>
          <w:color w:val="FF0000"/>
          <w:sz w:val="20"/>
          <w:szCs w:val="20"/>
        </w:rPr>
      </w:pP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знаходження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площ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реальних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об’єктів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,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покриття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площини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правильними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многокутниками</w:t>
      </w:r>
      <w:proofErr w:type="spellEnd"/>
      <w:r w:rsidRPr="003238F1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</w:p>
    <w:sectPr w:rsidR="004B7F77" w:rsidRPr="003238F1" w:rsidSect="00CB444B">
      <w:pgSz w:w="11906" w:h="16838"/>
      <w:pgMar w:top="900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67FD5"/>
    <w:multiLevelType w:val="hybridMultilevel"/>
    <w:tmpl w:val="EDDA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03B"/>
    <w:rsid w:val="003238F1"/>
    <w:rsid w:val="004B7F77"/>
    <w:rsid w:val="008C003B"/>
    <w:rsid w:val="00F5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3119</Characters>
  <Application>Microsoft Office Word</Application>
  <DocSecurity>0</DocSecurity>
  <Lines>25</Lines>
  <Paragraphs>7</Paragraphs>
  <ScaleCrop>false</ScaleCrop>
  <Company>Microsoft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2017-09-02T13:01:00Z</dcterms:created>
  <dcterms:modified xsi:type="dcterms:W3CDTF">2017-09-06T13:19:00Z</dcterms:modified>
</cp:coreProperties>
</file>